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5A16" w14:textId="1D8A0D0A" w:rsidR="00904A86" w:rsidRDefault="0004537F" w:rsidP="00904A86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"/>
          <w:b/>
          <w:sz w:val="52"/>
          <w:szCs w:val="52"/>
        </w:rPr>
      </w:pPr>
      <w:r w:rsidRPr="001A0705">
        <w:rPr>
          <w:rFonts w:ascii="Elephant" w:hAnsi="Elephant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230908" wp14:editId="5F1E4DEC">
            <wp:simplePos x="0" y="0"/>
            <wp:positionH relativeFrom="margin">
              <wp:posOffset>2519045</wp:posOffset>
            </wp:positionH>
            <wp:positionV relativeFrom="margin">
              <wp:posOffset>-567055</wp:posOffset>
            </wp:positionV>
            <wp:extent cx="741045" cy="510540"/>
            <wp:effectExtent l="0" t="0" r="190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T logo preferred. hiq crop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666" w:rsidRPr="00E577AA">
        <w:rPr>
          <w:rFonts w:ascii="Arial Narrow" w:hAnsi="Arial Narrow" w:cs="Arial"/>
          <w:b/>
          <w:sz w:val="52"/>
          <w:szCs w:val="52"/>
        </w:rPr>
        <w:t xml:space="preserve">The Harry </w:t>
      </w:r>
      <w:proofErr w:type="spellStart"/>
      <w:r w:rsidR="004A5666" w:rsidRPr="00E577AA">
        <w:rPr>
          <w:rFonts w:ascii="Arial Narrow" w:hAnsi="Arial Narrow" w:cs="Arial"/>
          <w:b/>
          <w:sz w:val="52"/>
          <w:szCs w:val="52"/>
        </w:rPr>
        <w:t>Guntrip</w:t>
      </w:r>
      <w:proofErr w:type="spellEnd"/>
      <w:r w:rsidR="004A5666" w:rsidRPr="00E577AA">
        <w:rPr>
          <w:rFonts w:ascii="Arial Narrow" w:hAnsi="Arial Narrow" w:cs="Arial"/>
          <w:b/>
          <w:sz w:val="52"/>
          <w:szCs w:val="52"/>
        </w:rPr>
        <w:t xml:space="preserve"> Psychotherapy Trust</w:t>
      </w:r>
    </w:p>
    <w:p w14:paraId="6B22098A" w14:textId="77777777" w:rsidR="00904A86" w:rsidRPr="0004537F" w:rsidRDefault="00904A86" w:rsidP="00904A86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"/>
          <w:b/>
        </w:rPr>
      </w:pPr>
    </w:p>
    <w:p w14:paraId="08C89CDC" w14:textId="0C0A3F60" w:rsidR="006B2547" w:rsidRPr="0004537F" w:rsidRDefault="000475C2" w:rsidP="006B254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56"/>
          <w:szCs w:val="56"/>
        </w:rPr>
      </w:pPr>
      <w:r w:rsidRPr="0004537F">
        <w:rPr>
          <w:rFonts w:ascii="Arial" w:hAnsi="Arial" w:cs="Arial"/>
          <w:b/>
          <w:sz w:val="56"/>
          <w:szCs w:val="56"/>
        </w:rPr>
        <w:t>Knowledge as fac</w:t>
      </w:r>
      <w:r w:rsidR="00211859" w:rsidRPr="0004537F">
        <w:rPr>
          <w:rFonts w:ascii="Arial" w:hAnsi="Arial" w:cs="Arial"/>
          <w:b/>
          <w:sz w:val="56"/>
          <w:szCs w:val="56"/>
        </w:rPr>
        <w:t xml:space="preserve">t </w:t>
      </w:r>
      <w:r w:rsidR="0004537F">
        <w:rPr>
          <w:rFonts w:ascii="Arial" w:hAnsi="Arial" w:cs="Arial"/>
          <w:b/>
          <w:sz w:val="56"/>
          <w:szCs w:val="56"/>
        </w:rPr>
        <w:t>&amp;</w:t>
      </w:r>
      <w:r w:rsidR="00211859" w:rsidRPr="0004537F">
        <w:rPr>
          <w:rFonts w:ascii="Arial" w:hAnsi="Arial" w:cs="Arial"/>
          <w:b/>
          <w:sz w:val="56"/>
          <w:szCs w:val="56"/>
        </w:rPr>
        <w:t xml:space="preserve"> knowledge as experience</w:t>
      </w:r>
      <w:r w:rsidR="007C257D" w:rsidRPr="0004537F">
        <w:rPr>
          <w:rFonts w:ascii="Arial" w:hAnsi="Arial" w:cs="Arial"/>
          <w:b/>
          <w:sz w:val="56"/>
          <w:szCs w:val="56"/>
        </w:rPr>
        <w:t>:</w:t>
      </w:r>
    </w:p>
    <w:p w14:paraId="75497C89" w14:textId="1D17F2F9" w:rsidR="00CA3E1B" w:rsidRPr="0004537F" w:rsidRDefault="007C257D" w:rsidP="006B254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56"/>
          <w:szCs w:val="56"/>
        </w:rPr>
      </w:pPr>
      <w:r w:rsidRPr="0004537F">
        <w:rPr>
          <w:rFonts w:ascii="Arial" w:hAnsi="Arial" w:cs="Arial"/>
          <w:b/>
          <w:sz w:val="56"/>
          <w:szCs w:val="56"/>
        </w:rPr>
        <w:t>Constructions in analysis</w:t>
      </w:r>
    </w:p>
    <w:p w14:paraId="2C4B3896" w14:textId="4B1F13CF" w:rsidR="004A5666" w:rsidRPr="002262E9" w:rsidRDefault="004A5666" w:rsidP="004A566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5CC6909B" w14:textId="5C32AD22" w:rsidR="004A5666" w:rsidRPr="004A5666" w:rsidRDefault="006B2547" w:rsidP="004A566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Dr</w:t>
      </w:r>
      <w:proofErr w:type="spellEnd"/>
      <w:r w:rsidR="000475C2">
        <w:rPr>
          <w:rFonts w:ascii="Arial" w:hAnsi="Arial" w:cs="Arial"/>
          <w:sz w:val="56"/>
          <w:szCs w:val="56"/>
        </w:rPr>
        <w:t xml:space="preserve"> David Bell</w:t>
      </w:r>
    </w:p>
    <w:p w14:paraId="3AD13850" w14:textId="1B032BE9" w:rsidR="00866525" w:rsidRDefault="000475C2" w:rsidP="00D43F7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Saturday June 23rd</w:t>
      </w:r>
    </w:p>
    <w:p w14:paraId="7CC384C3" w14:textId="3CFC30EE" w:rsidR="00F41E91" w:rsidRPr="00F41E91" w:rsidRDefault="00F41E91" w:rsidP="00D43F7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at</w:t>
      </w:r>
      <w:proofErr w:type="gramEnd"/>
    </w:p>
    <w:p w14:paraId="250E9D7B" w14:textId="77777777" w:rsidR="00C01896" w:rsidRDefault="00C01896" w:rsidP="00C01896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Magnum Suite, Leeds City Hilton Hotel, Neville Street, </w:t>
      </w:r>
    </w:p>
    <w:p w14:paraId="695B856C" w14:textId="55CE66D9" w:rsidR="00010D71" w:rsidRDefault="00C01896" w:rsidP="00C01896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Leeds LS1 4BX</w:t>
      </w:r>
    </w:p>
    <w:p w14:paraId="31EDF7D3" w14:textId="05F40596" w:rsidR="00F41E91" w:rsidRPr="00F41E91" w:rsidRDefault="00F41E91" w:rsidP="00F41E9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CB3FC9" w14:textId="6773903A" w:rsidR="00A33798" w:rsidRDefault="00A33798" w:rsidP="00866525">
      <w:pPr>
        <w:jc w:val="center"/>
        <w:rPr>
          <w:rFonts w:ascii="Arial" w:hAnsi="Arial" w:cs="Arial"/>
          <w:b/>
          <w:sz w:val="28"/>
          <w:szCs w:val="28"/>
        </w:rPr>
      </w:pPr>
    </w:p>
    <w:p w14:paraId="5770DC8F" w14:textId="628B3C65" w:rsidR="00F41E91" w:rsidRPr="006B1B4F" w:rsidRDefault="00F41E91" w:rsidP="008665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9.30am – 1.30pm</w:t>
      </w:r>
    </w:p>
    <w:p w14:paraId="66ADBCAF" w14:textId="42E6E57B" w:rsidR="00866525" w:rsidRDefault="00866525" w:rsidP="00957C98">
      <w:pPr>
        <w:jc w:val="center"/>
        <w:rPr>
          <w:rFonts w:ascii="Arial" w:hAnsi="Arial" w:cs="Arial"/>
          <w:b/>
        </w:rPr>
      </w:pPr>
    </w:p>
    <w:p w14:paraId="2EFE6AFD" w14:textId="156BE9AB" w:rsidR="00F41E91" w:rsidRDefault="007A1E6E" w:rsidP="00957C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fee £5</w:t>
      </w:r>
      <w:r w:rsidR="00F41E91">
        <w:rPr>
          <w:rFonts w:ascii="Arial" w:hAnsi="Arial" w:cs="Arial"/>
          <w:b/>
        </w:rPr>
        <w:t>5,</w:t>
      </w:r>
      <w:r>
        <w:rPr>
          <w:rFonts w:ascii="Arial" w:hAnsi="Arial" w:cs="Arial"/>
          <w:b/>
        </w:rPr>
        <w:t xml:space="preserve"> Concessionary fee (students</w:t>
      </w:r>
      <w:r w:rsidR="00211859">
        <w:rPr>
          <w:rFonts w:ascii="Arial" w:hAnsi="Arial" w:cs="Arial"/>
          <w:b/>
        </w:rPr>
        <w:t xml:space="preserve"> only</w:t>
      </w:r>
      <w:r>
        <w:rPr>
          <w:rFonts w:ascii="Arial" w:hAnsi="Arial" w:cs="Arial"/>
          <w:b/>
        </w:rPr>
        <w:t>) £4</w:t>
      </w:r>
      <w:r w:rsidR="00F41E91">
        <w:rPr>
          <w:rFonts w:ascii="Arial" w:hAnsi="Arial" w:cs="Arial"/>
          <w:b/>
        </w:rPr>
        <w:t>5</w:t>
      </w:r>
    </w:p>
    <w:p w14:paraId="1D179F2C" w14:textId="77777777" w:rsidR="00F41E91" w:rsidRDefault="00F41E91" w:rsidP="00957C98">
      <w:pPr>
        <w:jc w:val="center"/>
        <w:rPr>
          <w:rFonts w:ascii="Arial" w:hAnsi="Arial" w:cs="Arial"/>
          <w:b/>
        </w:rPr>
      </w:pPr>
    </w:p>
    <w:p w14:paraId="2E422504" w14:textId="3E51DA71" w:rsidR="00F41E91" w:rsidRDefault="00F41E91" w:rsidP="00957C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Discussant: </w:t>
      </w:r>
      <w:r w:rsidR="00B243B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B2547">
        <w:rPr>
          <w:rFonts w:ascii="Arial" w:hAnsi="Arial" w:cs="Arial"/>
          <w:b/>
          <w:sz w:val="32"/>
          <w:szCs w:val="32"/>
        </w:rPr>
        <w:t>Dr</w:t>
      </w:r>
      <w:proofErr w:type="spellEnd"/>
      <w:r w:rsidR="007468EA">
        <w:rPr>
          <w:rFonts w:ascii="Arial" w:hAnsi="Arial" w:cs="Arial"/>
          <w:b/>
          <w:sz w:val="32"/>
          <w:szCs w:val="32"/>
        </w:rPr>
        <w:t xml:space="preserve"> </w:t>
      </w:r>
      <w:r w:rsidR="002D54D6">
        <w:rPr>
          <w:rFonts w:ascii="Arial" w:hAnsi="Arial" w:cs="Arial"/>
          <w:b/>
          <w:sz w:val="32"/>
          <w:szCs w:val="32"/>
        </w:rPr>
        <w:t xml:space="preserve">Vic </w:t>
      </w:r>
      <w:proofErr w:type="spellStart"/>
      <w:r w:rsidR="002D54D6">
        <w:rPr>
          <w:rFonts w:ascii="Arial" w:hAnsi="Arial" w:cs="Arial"/>
          <w:b/>
          <w:sz w:val="32"/>
          <w:szCs w:val="32"/>
        </w:rPr>
        <w:t>Sedlak</w:t>
      </w:r>
      <w:proofErr w:type="spellEnd"/>
    </w:p>
    <w:p w14:paraId="67377EF3" w14:textId="77777777" w:rsidR="00B243B7" w:rsidRDefault="00B243B7" w:rsidP="00957C98">
      <w:pPr>
        <w:jc w:val="center"/>
        <w:rPr>
          <w:rFonts w:ascii="Arial" w:hAnsi="Arial" w:cs="Arial"/>
          <w:b/>
          <w:sz w:val="32"/>
          <w:szCs w:val="32"/>
        </w:rPr>
      </w:pPr>
    </w:p>
    <w:p w14:paraId="1505D7C2" w14:textId="2DA66C90" w:rsidR="00B243B7" w:rsidRPr="00F41E91" w:rsidRDefault="006B2547" w:rsidP="00957C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Chair:  </w:t>
      </w:r>
      <w:proofErr w:type="spellStart"/>
      <w:r>
        <w:rPr>
          <w:rFonts w:ascii="Arial" w:hAnsi="Arial" w:cs="Arial"/>
          <w:b/>
          <w:sz w:val="32"/>
          <w:szCs w:val="32"/>
        </w:rPr>
        <w:t>Ms</w:t>
      </w:r>
      <w:proofErr w:type="spellEnd"/>
      <w:r w:rsidR="007468EA">
        <w:rPr>
          <w:rFonts w:ascii="Arial" w:hAnsi="Arial" w:cs="Arial"/>
          <w:b/>
          <w:sz w:val="32"/>
          <w:szCs w:val="32"/>
        </w:rPr>
        <w:t xml:space="preserve"> Susie </w:t>
      </w:r>
      <w:proofErr w:type="spellStart"/>
      <w:r w:rsidR="007468EA">
        <w:rPr>
          <w:rFonts w:ascii="Arial" w:hAnsi="Arial" w:cs="Arial"/>
          <w:b/>
          <w:sz w:val="32"/>
          <w:szCs w:val="32"/>
        </w:rPr>
        <w:t>Godsil</w:t>
      </w:r>
      <w:proofErr w:type="spellEnd"/>
    </w:p>
    <w:p w14:paraId="265A2B67" w14:textId="77777777" w:rsidR="00E54E3C" w:rsidRDefault="00E54E3C" w:rsidP="00B243B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0739BCB3" w14:textId="6A9A468C" w:rsidR="002262E9" w:rsidRPr="004A5666" w:rsidRDefault="00D83D8F" w:rsidP="002262E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Arial" w:hAnsi="Arial" w:cs="Arial"/>
        </w:rPr>
        <w:t xml:space="preserve">In this paper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r w:rsidR="006B2547">
        <w:rPr>
          <w:rFonts w:ascii="Arial" w:hAnsi="Arial" w:cs="Arial"/>
        </w:rPr>
        <w:t>Bell discusses</w:t>
      </w:r>
      <w:r w:rsidR="00591A2E">
        <w:rPr>
          <w:rFonts w:ascii="Arial" w:hAnsi="Arial" w:cs="Arial"/>
        </w:rPr>
        <w:t xml:space="preserve"> Freud’s paper ‘Constructions in </w:t>
      </w:r>
      <w:proofErr w:type="gramStart"/>
      <w:r w:rsidR="00591A2E">
        <w:rPr>
          <w:rFonts w:ascii="Arial" w:hAnsi="Arial" w:cs="Arial"/>
        </w:rPr>
        <w:t>analysis’</w:t>
      </w:r>
      <w:proofErr w:type="gramEnd"/>
      <w:r w:rsidR="00591A2E">
        <w:rPr>
          <w:rFonts w:ascii="Arial" w:hAnsi="Arial" w:cs="Arial"/>
        </w:rPr>
        <w:t xml:space="preserve"> and the problems it raises for the practicing analyst in terms of wha</w:t>
      </w:r>
      <w:r w:rsidR="0019304B">
        <w:rPr>
          <w:rFonts w:ascii="Arial" w:hAnsi="Arial" w:cs="Arial"/>
        </w:rPr>
        <w:t xml:space="preserve">t produces change. The role of construction and reconstruction in contemporary psychoanalysis is considered from a </w:t>
      </w:r>
      <w:proofErr w:type="spellStart"/>
      <w:r w:rsidR="0019304B">
        <w:rPr>
          <w:rFonts w:ascii="Arial" w:hAnsi="Arial" w:cs="Arial"/>
        </w:rPr>
        <w:t>Kleinian</w:t>
      </w:r>
      <w:proofErr w:type="spellEnd"/>
      <w:r w:rsidR="0019304B">
        <w:rPr>
          <w:rFonts w:ascii="Arial" w:hAnsi="Arial" w:cs="Arial"/>
        </w:rPr>
        <w:t xml:space="preserve"> perspective. He distinguishes between knowledge as possession (‘having knowledge’) and knowledge as experience (‘knowledge as being/experiencing’). Throughout the paper </w:t>
      </w:r>
      <w:r w:rsidR="006C047C">
        <w:rPr>
          <w:rFonts w:ascii="Arial" w:hAnsi="Arial" w:cs="Arial"/>
        </w:rPr>
        <w:t xml:space="preserve">he uses </w:t>
      </w:r>
      <w:r w:rsidR="0019304B">
        <w:rPr>
          <w:rFonts w:ascii="Arial" w:hAnsi="Arial" w:cs="Arial"/>
        </w:rPr>
        <w:t>c</w:t>
      </w:r>
      <w:r w:rsidR="006C047C">
        <w:rPr>
          <w:rFonts w:ascii="Arial" w:hAnsi="Arial" w:cs="Arial"/>
        </w:rPr>
        <w:t>linical examples to illustrate the technical and theoretical points made.</w:t>
      </w:r>
    </w:p>
    <w:p w14:paraId="1329AAA9" w14:textId="77777777" w:rsidR="00D21D5B" w:rsidRDefault="00D21D5B" w:rsidP="002262E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02B8E710" w14:textId="27A2BE67" w:rsidR="00CF538F" w:rsidRPr="00CF538F" w:rsidRDefault="007468EA" w:rsidP="002262E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David Bell</w:t>
      </w:r>
      <w:r w:rsidR="0080774B">
        <w:rPr>
          <w:rFonts w:ascii="Arial" w:hAnsi="Arial" w:cs="Arial"/>
          <w:bCs/>
          <w:sz w:val="22"/>
          <w:szCs w:val="22"/>
        </w:rPr>
        <w:t xml:space="preserve"> is </w:t>
      </w:r>
      <w:proofErr w:type="gramStart"/>
      <w:r w:rsidR="00CF538F">
        <w:rPr>
          <w:rFonts w:ascii="Arial" w:hAnsi="Arial" w:cs="Arial"/>
          <w:bCs/>
          <w:sz w:val="22"/>
          <w:szCs w:val="22"/>
        </w:rPr>
        <w:t>a training</w:t>
      </w:r>
      <w:proofErr w:type="gramEnd"/>
      <w:r w:rsidR="00CF538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and supervising analyst</w:t>
      </w:r>
      <w:r w:rsidR="0080774B">
        <w:rPr>
          <w:rFonts w:ascii="Arial" w:hAnsi="Arial" w:cs="Arial"/>
          <w:bCs/>
          <w:sz w:val="22"/>
          <w:szCs w:val="22"/>
        </w:rPr>
        <w:t xml:space="preserve"> </w:t>
      </w:r>
      <w:r w:rsidR="00CF538F">
        <w:rPr>
          <w:rFonts w:ascii="Arial" w:hAnsi="Arial" w:cs="Arial"/>
          <w:bCs/>
          <w:sz w:val="22"/>
          <w:szCs w:val="22"/>
        </w:rPr>
        <w:t>of the British Psychoanalytical Society</w:t>
      </w:r>
      <w:r>
        <w:rPr>
          <w:rFonts w:ascii="Arial" w:hAnsi="Arial" w:cs="Arial"/>
          <w:bCs/>
          <w:sz w:val="22"/>
          <w:szCs w:val="22"/>
        </w:rPr>
        <w:t xml:space="preserve"> of which he is a past President. He is a consultant psychiatrist in the Adult Dept. of the </w:t>
      </w:r>
      <w:proofErr w:type="spellStart"/>
      <w:r>
        <w:rPr>
          <w:rFonts w:ascii="Arial" w:hAnsi="Arial" w:cs="Arial"/>
          <w:bCs/>
          <w:sz w:val="22"/>
          <w:szCs w:val="22"/>
        </w:rPr>
        <w:t>Tavistock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where he directs the </w:t>
      </w:r>
      <w:proofErr w:type="spellStart"/>
      <w:r>
        <w:rPr>
          <w:rFonts w:ascii="Arial" w:hAnsi="Arial" w:cs="Arial"/>
          <w:bCs/>
          <w:sz w:val="22"/>
          <w:szCs w:val="22"/>
        </w:rPr>
        <w:t>Fitzjohns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Unit, a specialist service for serious/complex psychological disorders.</w:t>
      </w:r>
      <w:r w:rsidR="00D83D8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He writes and lectures on a wide variety of subjects which include the development of psychoanalytic concepts, psychosis </w:t>
      </w:r>
      <w:r w:rsidR="007F1D37">
        <w:rPr>
          <w:rFonts w:ascii="Arial" w:hAnsi="Arial" w:cs="Arial"/>
          <w:bCs/>
          <w:sz w:val="22"/>
          <w:szCs w:val="22"/>
        </w:rPr>
        <w:t xml:space="preserve">personality disorder, suicide and trauma. Books include: Turning of the Tide: the work of the </w:t>
      </w:r>
      <w:proofErr w:type="spellStart"/>
      <w:r w:rsidR="007F1D37">
        <w:rPr>
          <w:rFonts w:ascii="Arial" w:hAnsi="Arial" w:cs="Arial"/>
          <w:bCs/>
          <w:sz w:val="22"/>
          <w:szCs w:val="22"/>
        </w:rPr>
        <w:t>Fitzjohn’s</w:t>
      </w:r>
      <w:proofErr w:type="spellEnd"/>
      <w:r w:rsidR="007F1D37">
        <w:rPr>
          <w:rFonts w:ascii="Arial" w:hAnsi="Arial" w:cs="Arial"/>
          <w:bCs/>
          <w:sz w:val="22"/>
          <w:szCs w:val="22"/>
        </w:rPr>
        <w:t xml:space="preserve"> unit (just published), Paranoia </w:t>
      </w:r>
      <w:r w:rsidR="0065038D">
        <w:rPr>
          <w:rFonts w:ascii="Arial" w:hAnsi="Arial" w:cs="Arial"/>
          <w:bCs/>
          <w:sz w:val="22"/>
          <w:szCs w:val="22"/>
        </w:rPr>
        <w:t>–</w:t>
      </w:r>
      <w:r w:rsidR="007F1D37">
        <w:rPr>
          <w:rFonts w:ascii="Arial" w:hAnsi="Arial" w:cs="Arial"/>
          <w:bCs/>
          <w:sz w:val="22"/>
          <w:szCs w:val="22"/>
        </w:rPr>
        <w:t xml:space="preserve"> </w:t>
      </w:r>
      <w:r w:rsidR="0065038D">
        <w:rPr>
          <w:rFonts w:ascii="Arial" w:hAnsi="Arial" w:cs="Arial"/>
          <w:bCs/>
          <w:sz w:val="22"/>
          <w:szCs w:val="22"/>
        </w:rPr>
        <w:t>Ideas in Psychoanalysis series (2003)</w:t>
      </w:r>
      <w:r w:rsidR="007F1D37">
        <w:rPr>
          <w:rFonts w:ascii="Arial" w:hAnsi="Arial" w:cs="Arial"/>
          <w:bCs/>
          <w:sz w:val="22"/>
          <w:szCs w:val="22"/>
        </w:rPr>
        <w:t xml:space="preserve">, Reason and Passion (1997), Culture and Psychoanalysis: a </w:t>
      </w:r>
      <w:proofErr w:type="spellStart"/>
      <w:r w:rsidR="007F1D37">
        <w:rPr>
          <w:rFonts w:ascii="Arial" w:hAnsi="Arial" w:cs="Arial"/>
          <w:bCs/>
          <w:sz w:val="22"/>
          <w:szCs w:val="22"/>
        </w:rPr>
        <w:t>Kleinian</w:t>
      </w:r>
      <w:proofErr w:type="spellEnd"/>
      <w:r w:rsidR="007F1D37">
        <w:rPr>
          <w:rFonts w:ascii="Arial" w:hAnsi="Arial" w:cs="Arial"/>
          <w:bCs/>
          <w:sz w:val="22"/>
          <w:szCs w:val="22"/>
        </w:rPr>
        <w:t xml:space="preserve"> Perspective (1999), Living on the Border</w:t>
      </w:r>
      <w:r w:rsidR="0065038D">
        <w:rPr>
          <w:rFonts w:ascii="Arial" w:hAnsi="Arial" w:cs="Arial"/>
          <w:bCs/>
          <w:sz w:val="22"/>
          <w:szCs w:val="22"/>
        </w:rPr>
        <w:t xml:space="preserve"> (2013).</w:t>
      </w:r>
      <w:r w:rsidR="007F1D37">
        <w:rPr>
          <w:rFonts w:ascii="Arial" w:hAnsi="Arial" w:cs="Arial"/>
          <w:bCs/>
          <w:sz w:val="22"/>
          <w:szCs w:val="22"/>
        </w:rPr>
        <w:t xml:space="preserve"> </w:t>
      </w:r>
    </w:p>
    <w:p w14:paraId="0247C2D2" w14:textId="77777777" w:rsidR="007C1641" w:rsidRDefault="007C1641" w:rsidP="00522D2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349C626F" w14:textId="355094EB" w:rsidR="000A24C5" w:rsidRDefault="002D54D6" w:rsidP="00522D2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Vic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Sedlak</w:t>
      </w:r>
      <w:proofErr w:type="spellEnd"/>
      <w:r w:rsidR="00D21D5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is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a </w:t>
      </w:r>
      <w:r w:rsidRPr="002D54D6">
        <w:rPr>
          <w:rFonts w:ascii="Arial" w:hAnsi="Arial" w:cs="Arial"/>
          <w:bCs/>
          <w:sz w:val="22"/>
          <w:szCs w:val="22"/>
        </w:rPr>
        <w:t>training</w:t>
      </w:r>
      <w:proofErr w:type="gramEnd"/>
      <w:r w:rsidRPr="002D54D6">
        <w:rPr>
          <w:rFonts w:ascii="Arial" w:hAnsi="Arial" w:cs="Arial"/>
          <w:bCs/>
          <w:sz w:val="22"/>
          <w:szCs w:val="22"/>
        </w:rPr>
        <w:t xml:space="preserve"> and supervising analyst at the British Psychoanalytical Society who works in private practice in Leeds.</w:t>
      </w:r>
    </w:p>
    <w:p w14:paraId="1609A4DE" w14:textId="77777777" w:rsidR="007C1641" w:rsidRDefault="007C1641" w:rsidP="005A32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AA192FB" w14:textId="026E6F24" w:rsidR="00522D24" w:rsidRDefault="005A3246" w:rsidP="005A32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Susie Godsil</w:t>
      </w:r>
      <w:r>
        <w:rPr>
          <w:rFonts w:ascii="Arial" w:hAnsi="Arial" w:cs="Arial"/>
          <w:bCs/>
          <w:sz w:val="22"/>
          <w:szCs w:val="22"/>
        </w:rPr>
        <w:t xml:space="preserve"> is a</w:t>
      </w:r>
      <w:r w:rsidR="00522D24">
        <w:rPr>
          <w:rFonts w:ascii="Arial" w:hAnsi="Arial" w:cs="Arial"/>
          <w:bCs/>
          <w:sz w:val="22"/>
          <w:szCs w:val="22"/>
        </w:rPr>
        <w:t xml:space="preserve"> member </w:t>
      </w:r>
      <w:r>
        <w:rPr>
          <w:rFonts w:ascii="Arial" w:hAnsi="Arial" w:cs="Arial"/>
          <w:bCs/>
          <w:sz w:val="22"/>
          <w:szCs w:val="22"/>
        </w:rPr>
        <w:t xml:space="preserve">and Fellow </w:t>
      </w:r>
      <w:r w:rsidR="00522D24">
        <w:rPr>
          <w:rFonts w:ascii="Arial" w:hAnsi="Arial" w:cs="Arial"/>
          <w:bCs/>
          <w:sz w:val="22"/>
          <w:szCs w:val="22"/>
        </w:rPr>
        <w:t>of th</w:t>
      </w:r>
      <w:r w:rsidR="00D87759">
        <w:rPr>
          <w:rFonts w:ascii="Arial" w:hAnsi="Arial" w:cs="Arial"/>
          <w:bCs/>
          <w:sz w:val="22"/>
          <w:szCs w:val="22"/>
        </w:rPr>
        <w:t>e British Psychoanalytical Soci</w:t>
      </w:r>
      <w:r>
        <w:rPr>
          <w:rFonts w:ascii="Arial" w:hAnsi="Arial" w:cs="Arial"/>
          <w:bCs/>
          <w:sz w:val="22"/>
          <w:szCs w:val="22"/>
        </w:rPr>
        <w:t>ety who works in private practice in Leeds.</w:t>
      </w:r>
    </w:p>
    <w:p w14:paraId="22F9D327" w14:textId="77777777" w:rsidR="00522D24" w:rsidRDefault="00522D24" w:rsidP="00522D2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2"/>
          <w:szCs w:val="22"/>
        </w:rPr>
      </w:pPr>
    </w:p>
    <w:p w14:paraId="6F6DC8FF" w14:textId="77777777" w:rsidR="002D54D6" w:rsidRDefault="002D54D6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CAFE3C" w14:textId="30ADD73D" w:rsidR="00357B39" w:rsidRDefault="00522D24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Timetable</w:t>
      </w:r>
      <w:r w:rsidR="00357B39">
        <w:rPr>
          <w:rFonts w:ascii="Arial" w:hAnsi="Arial" w:cs="Arial"/>
          <w:b/>
          <w:bCs/>
          <w:sz w:val="32"/>
          <w:szCs w:val="32"/>
        </w:rPr>
        <w:t xml:space="preserve"> of Events</w:t>
      </w:r>
    </w:p>
    <w:p w14:paraId="3EA68D7B" w14:textId="77777777" w:rsidR="00357B39" w:rsidRDefault="00357B39" w:rsidP="00357B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271F85" w14:textId="1A5BB53D" w:rsidR="00357B39" w:rsidRDefault="00357B39" w:rsidP="00357B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9.30 </w:t>
      </w:r>
      <w:r w:rsidR="00F0071A">
        <w:rPr>
          <w:rFonts w:ascii="Arial" w:hAnsi="Arial" w:cs="Arial"/>
          <w:bCs/>
          <w:sz w:val="28"/>
          <w:szCs w:val="28"/>
        </w:rPr>
        <w:t>a.m.</w:t>
      </w:r>
      <w:r>
        <w:rPr>
          <w:rFonts w:ascii="Arial" w:hAnsi="Arial" w:cs="Arial"/>
          <w:bCs/>
          <w:sz w:val="28"/>
          <w:szCs w:val="28"/>
        </w:rPr>
        <w:t xml:space="preserve"> - 10.00 </w:t>
      </w:r>
      <w:r w:rsidR="00F0071A">
        <w:rPr>
          <w:rFonts w:ascii="Arial" w:hAnsi="Arial" w:cs="Arial"/>
          <w:bCs/>
          <w:sz w:val="28"/>
          <w:szCs w:val="28"/>
        </w:rPr>
        <w:t>a.m.</w:t>
      </w:r>
      <w:r>
        <w:rPr>
          <w:rFonts w:ascii="Arial" w:hAnsi="Arial" w:cs="Arial"/>
          <w:bCs/>
          <w:sz w:val="28"/>
          <w:szCs w:val="28"/>
        </w:rPr>
        <w:t xml:space="preserve">  Registration and coffee</w:t>
      </w:r>
    </w:p>
    <w:p w14:paraId="61C77A65" w14:textId="28D5B8A1" w:rsidR="00357B39" w:rsidRDefault="002E1807" w:rsidP="00357B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10.00 </w:t>
      </w:r>
      <w:r w:rsidR="00F0071A">
        <w:rPr>
          <w:rFonts w:ascii="Arial" w:hAnsi="Arial" w:cs="Arial"/>
          <w:bCs/>
          <w:sz w:val="28"/>
          <w:szCs w:val="28"/>
        </w:rPr>
        <w:t>a.m.</w:t>
      </w:r>
      <w:r>
        <w:rPr>
          <w:rFonts w:ascii="Arial" w:hAnsi="Arial" w:cs="Arial"/>
          <w:bCs/>
          <w:sz w:val="28"/>
          <w:szCs w:val="28"/>
        </w:rPr>
        <w:t xml:space="preserve"> - 10.10</w:t>
      </w:r>
      <w:r w:rsidR="00357B39">
        <w:rPr>
          <w:rFonts w:ascii="Arial" w:hAnsi="Arial" w:cs="Arial"/>
          <w:bCs/>
          <w:sz w:val="28"/>
          <w:szCs w:val="28"/>
        </w:rPr>
        <w:t xml:space="preserve"> </w:t>
      </w:r>
      <w:r w:rsidR="00F0071A">
        <w:rPr>
          <w:rFonts w:ascii="Arial" w:hAnsi="Arial" w:cs="Arial"/>
          <w:bCs/>
          <w:sz w:val="28"/>
          <w:szCs w:val="28"/>
        </w:rPr>
        <w:t>a.m.</w:t>
      </w:r>
      <w:r w:rsidR="007A1E6E">
        <w:rPr>
          <w:rFonts w:ascii="Arial" w:hAnsi="Arial" w:cs="Arial"/>
          <w:bCs/>
          <w:sz w:val="28"/>
          <w:szCs w:val="28"/>
        </w:rPr>
        <w:t xml:space="preserve"> Introduction by the</w:t>
      </w:r>
      <w:r w:rsidR="00357B39">
        <w:rPr>
          <w:rFonts w:ascii="Arial" w:hAnsi="Arial" w:cs="Arial"/>
          <w:bCs/>
          <w:sz w:val="28"/>
          <w:szCs w:val="28"/>
        </w:rPr>
        <w:t xml:space="preserve"> Chair of the Harry </w:t>
      </w:r>
      <w:proofErr w:type="spellStart"/>
      <w:r w:rsidR="00357B39">
        <w:rPr>
          <w:rFonts w:ascii="Arial" w:hAnsi="Arial" w:cs="Arial"/>
          <w:bCs/>
          <w:sz w:val="28"/>
          <w:szCs w:val="28"/>
        </w:rPr>
        <w:t>Guntrip</w:t>
      </w:r>
      <w:proofErr w:type="spellEnd"/>
      <w:r w:rsidR="00357B39">
        <w:rPr>
          <w:rFonts w:ascii="Arial" w:hAnsi="Arial" w:cs="Arial"/>
          <w:bCs/>
          <w:sz w:val="28"/>
          <w:szCs w:val="28"/>
        </w:rPr>
        <w:t xml:space="preserve"> Trust</w:t>
      </w:r>
    </w:p>
    <w:p w14:paraId="4C73B9A4" w14:textId="193E6E9E" w:rsidR="00357B39" w:rsidRDefault="002E1807" w:rsidP="00357B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10.10</w:t>
      </w:r>
      <w:r w:rsidR="00F0071A">
        <w:rPr>
          <w:rFonts w:ascii="Arial" w:hAnsi="Arial" w:cs="Arial"/>
          <w:bCs/>
          <w:sz w:val="28"/>
          <w:szCs w:val="28"/>
        </w:rPr>
        <w:t xml:space="preserve"> a.m.</w:t>
      </w:r>
      <w:r>
        <w:rPr>
          <w:rFonts w:ascii="Arial" w:hAnsi="Arial" w:cs="Arial"/>
          <w:bCs/>
          <w:sz w:val="28"/>
          <w:szCs w:val="28"/>
        </w:rPr>
        <w:t xml:space="preserve"> - 11.30</w:t>
      </w:r>
      <w:r w:rsidR="00357B39">
        <w:rPr>
          <w:rFonts w:ascii="Arial" w:hAnsi="Arial" w:cs="Arial"/>
          <w:bCs/>
          <w:sz w:val="28"/>
          <w:szCs w:val="28"/>
        </w:rPr>
        <w:t xml:space="preserve"> </w:t>
      </w:r>
      <w:r w:rsidR="00F0071A">
        <w:rPr>
          <w:rFonts w:ascii="Arial" w:hAnsi="Arial" w:cs="Arial"/>
          <w:bCs/>
          <w:sz w:val="28"/>
          <w:szCs w:val="28"/>
        </w:rPr>
        <w:t>a.m.</w:t>
      </w:r>
      <w:r w:rsidR="00D83D8F">
        <w:rPr>
          <w:rFonts w:ascii="Arial" w:hAnsi="Arial" w:cs="Arial"/>
          <w:bCs/>
          <w:sz w:val="28"/>
          <w:szCs w:val="28"/>
        </w:rPr>
        <w:t xml:space="preserve"> Paper by </w:t>
      </w:r>
      <w:proofErr w:type="spellStart"/>
      <w:r w:rsidR="00D83D8F">
        <w:rPr>
          <w:rFonts w:ascii="Arial" w:hAnsi="Arial" w:cs="Arial"/>
          <w:bCs/>
          <w:sz w:val="28"/>
          <w:szCs w:val="28"/>
        </w:rPr>
        <w:t>Dr</w:t>
      </w:r>
      <w:proofErr w:type="spellEnd"/>
      <w:r w:rsidR="00D83D8F">
        <w:rPr>
          <w:rFonts w:ascii="Arial" w:hAnsi="Arial" w:cs="Arial"/>
          <w:bCs/>
          <w:sz w:val="28"/>
          <w:szCs w:val="28"/>
        </w:rPr>
        <w:t xml:space="preserve"> Bell</w:t>
      </w:r>
      <w:r w:rsidR="00357B39">
        <w:rPr>
          <w:rFonts w:ascii="Arial" w:hAnsi="Arial" w:cs="Arial"/>
          <w:bCs/>
          <w:sz w:val="28"/>
          <w:szCs w:val="28"/>
        </w:rPr>
        <w:t xml:space="preserve"> and initial questions and discussion</w:t>
      </w:r>
    </w:p>
    <w:p w14:paraId="4D2AFA07" w14:textId="3CDE3DF9" w:rsidR="00357B39" w:rsidRDefault="002E1807" w:rsidP="00357B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11.30</w:t>
      </w:r>
      <w:r w:rsidR="00F0071A">
        <w:rPr>
          <w:rFonts w:ascii="Arial" w:hAnsi="Arial" w:cs="Arial"/>
          <w:bCs/>
          <w:sz w:val="28"/>
          <w:szCs w:val="28"/>
        </w:rPr>
        <w:t xml:space="preserve"> a.m.</w:t>
      </w:r>
      <w:r>
        <w:rPr>
          <w:rFonts w:ascii="Arial" w:hAnsi="Arial" w:cs="Arial"/>
          <w:bCs/>
          <w:sz w:val="28"/>
          <w:szCs w:val="28"/>
        </w:rPr>
        <w:t xml:space="preserve"> – 12.0</w:t>
      </w:r>
      <w:r w:rsidR="00357B39">
        <w:rPr>
          <w:rFonts w:ascii="Arial" w:hAnsi="Arial" w:cs="Arial"/>
          <w:bCs/>
          <w:sz w:val="28"/>
          <w:szCs w:val="28"/>
        </w:rPr>
        <w:t>0</w:t>
      </w:r>
      <w:r w:rsidR="00F0071A">
        <w:rPr>
          <w:rFonts w:ascii="Arial" w:hAnsi="Arial" w:cs="Arial"/>
          <w:bCs/>
          <w:sz w:val="28"/>
          <w:szCs w:val="28"/>
        </w:rPr>
        <w:t xml:space="preserve"> p.m.</w:t>
      </w:r>
      <w:r w:rsidR="00357B39">
        <w:rPr>
          <w:rFonts w:ascii="Arial" w:hAnsi="Arial" w:cs="Arial"/>
          <w:bCs/>
          <w:sz w:val="28"/>
          <w:szCs w:val="28"/>
        </w:rPr>
        <w:t xml:space="preserve">  Coffee</w:t>
      </w:r>
    </w:p>
    <w:p w14:paraId="0352D325" w14:textId="591EDE33" w:rsidR="00357B39" w:rsidRDefault="002E1807" w:rsidP="00357B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12.0</w:t>
      </w:r>
      <w:r w:rsidR="00357B39">
        <w:rPr>
          <w:rFonts w:ascii="Arial" w:hAnsi="Arial" w:cs="Arial"/>
          <w:bCs/>
          <w:sz w:val="28"/>
          <w:szCs w:val="28"/>
        </w:rPr>
        <w:t>0</w:t>
      </w:r>
      <w:r w:rsidR="00F0071A">
        <w:rPr>
          <w:rFonts w:ascii="Arial" w:hAnsi="Arial" w:cs="Arial"/>
          <w:bCs/>
          <w:sz w:val="28"/>
          <w:szCs w:val="28"/>
        </w:rPr>
        <w:t xml:space="preserve"> p.m. -1.30 p.m. </w:t>
      </w:r>
      <w:r w:rsidR="006B2547">
        <w:rPr>
          <w:rFonts w:ascii="Arial" w:hAnsi="Arial" w:cs="Arial"/>
          <w:bCs/>
          <w:sz w:val="28"/>
          <w:szCs w:val="28"/>
        </w:rPr>
        <w:t xml:space="preserve">Response from </w:t>
      </w:r>
      <w:proofErr w:type="spellStart"/>
      <w:r w:rsidR="006B2547">
        <w:rPr>
          <w:rFonts w:ascii="Arial" w:hAnsi="Arial" w:cs="Arial"/>
          <w:bCs/>
          <w:sz w:val="28"/>
          <w:szCs w:val="28"/>
        </w:rPr>
        <w:t>Dr</w:t>
      </w:r>
      <w:proofErr w:type="spellEnd"/>
      <w:r w:rsidR="00D83D8F">
        <w:rPr>
          <w:rFonts w:ascii="Arial" w:hAnsi="Arial" w:cs="Arial"/>
          <w:bCs/>
          <w:sz w:val="28"/>
          <w:szCs w:val="28"/>
        </w:rPr>
        <w:t xml:space="preserve"> F</w:t>
      </w:r>
      <w:r w:rsidR="007C1641">
        <w:rPr>
          <w:rFonts w:ascii="Arial" w:hAnsi="Arial" w:cs="Arial"/>
          <w:bCs/>
          <w:sz w:val="28"/>
          <w:szCs w:val="28"/>
        </w:rPr>
        <w:t>i</w:t>
      </w:r>
      <w:r w:rsidR="00D83D8F">
        <w:rPr>
          <w:rFonts w:ascii="Arial" w:hAnsi="Arial" w:cs="Arial"/>
          <w:bCs/>
          <w:sz w:val="28"/>
          <w:szCs w:val="28"/>
        </w:rPr>
        <w:t>tzgerald</w:t>
      </w:r>
      <w:r w:rsidR="00357B39">
        <w:rPr>
          <w:rFonts w:ascii="Arial" w:hAnsi="Arial" w:cs="Arial"/>
          <w:bCs/>
          <w:sz w:val="28"/>
          <w:szCs w:val="28"/>
        </w:rPr>
        <w:t xml:space="preserve"> and further discussion.</w:t>
      </w:r>
    </w:p>
    <w:p w14:paraId="60ECA8DA" w14:textId="77777777" w:rsidR="00357B39" w:rsidRPr="00357B39" w:rsidRDefault="00357B39" w:rsidP="00357B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</w:p>
    <w:p w14:paraId="6A5BBB9D" w14:textId="77777777" w:rsidR="0004537F" w:rsidRDefault="0004537F" w:rsidP="00DE330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8"/>
          <w:szCs w:val="48"/>
        </w:rPr>
      </w:pPr>
    </w:p>
    <w:p w14:paraId="30C3D582" w14:textId="53222577" w:rsidR="005C2566" w:rsidRPr="00DE3304" w:rsidRDefault="007C1641" w:rsidP="00DE3304">
      <w:pPr>
        <w:widowControl w:val="0"/>
        <w:autoSpaceDE w:val="0"/>
        <w:autoSpaceDN w:val="0"/>
        <w:adjustRightInd w:val="0"/>
        <w:spacing w:after="240"/>
        <w:jc w:val="center"/>
        <w:rPr>
          <w:rStyle w:val="Strong"/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 xml:space="preserve">Knowledge as fact </w:t>
      </w:r>
      <w:r w:rsidR="00C93CE6">
        <w:rPr>
          <w:rFonts w:ascii="Arial" w:hAnsi="Arial" w:cs="Arial"/>
          <w:b/>
          <w:bCs/>
          <w:sz w:val="48"/>
          <w:szCs w:val="48"/>
        </w:rPr>
        <w:t>&amp;</w:t>
      </w:r>
      <w:r>
        <w:rPr>
          <w:rFonts w:ascii="Arial" w:hAnsi="Arial" w:cs="Arial"/>
          <w:b/>
          <w:bCs/>
          <w:sz w:val="48"/>
          <w:szCs w:val="48"/>
        </w:rPr>
        <w:t xml:space="preserve"> knowledge </w:t>
      </w:r>
      <w:r w:rsidR="00DE3304">
        <w:rPr>
          <w:rFonts w:ascii="Arial" w:hAnsi="Arial" w:cs="Arial"/>
          <w:b/>
          <w:bCs/>
          <w:sz w:val="48"/>
          <w:szCs w:val="48"/>
        </w:rPr>
        <w:t xml:space="preserve">      </w:t>
      </w:r>
      <w:r>
        <w:rPr>
          <w:rFonts w:ascii="Arial" w:hAnsi="Arial" w:cs="Arial"/>
          <w:b/>
          <w:bCs/>
          <w:sz w:val="48"/>
          <w:szCs w:val="48"/>
        </w:rPr>
        <w:t>as experience</w:t>
      </w:r>
    </w:p>
    <w:p w14:paraId="722D346E" w14:textId="6F7BB877" w:rsidR="00A33798" w:rsidRDefault="00C01896" w:rsidP="00C01896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Magnum Suite, Leeds City Hilton, Neville Street</w:t>
      </w:r>
    </w:p>
    <w:p w14:paraId="6F74D0D0" w14:textId="7860A5A3" w:rsidR="00C01896" w:rsidRPr="007229F9" w:rsidRDefault="00C01896" w:rsidP="00C01896">
      <w:pPr>
        <w:jc w:val="center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>Leeds LS1 4BX</w:t>
      </w:r>
    </w:p>
    <w:p w14:paraId="0FFC49A3" w14:textId="77777777" w:rsidR="00866525" w:rsidRDefault="00866525" w:rsidP="00866525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</w:p>
    <w:p w14:paraId="5CA1A4B7" w14:textId="77777777" w:rsidR="00866525" w:rsidRDefault="00866525" w:rsidP="0086652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352A4A">
        <w:rPr>
          <w:rFonts w:ascii="Arial" w:hAnsi="Arial" w:cs="Arial"/>
          <w:b/>
          <w:smallCaps/>
          <w:sz w:val="28"/>
          <w:szCs w:val="28"/>
        </w:rPr>
        <w:t>Registration Form</w:t>
      </w:r>
    </w:p>
    <w:p w14:paraId="4038EAA7" w14:textId="77777777" w:rsidR="00866525" w:rsidRPr="00352A4A" w:rsidRDefault="00866525" w:rsidP="00866525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PLEASE WRITE CLEARLY!</w:t>
      </w:r>
    </w:p>
    <w:p w14:paraId="628EF144" w14:textId="77777777" w:rsidR="00866525" w:rsidRPr="00352A4A" w:rsidRDefault="00866525" w:rsidP="00866525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0CAAD6C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  <w:r w:rsidRPr="00617965">
        <w:rPr>
          <w:rFonts w:ascii="Arial" w:hAnsi="Arial" w:cs="Arial"/>
          <w:b/>
        </w:rPr>
        <w:t>Name</w:t>
      </w:r>
      <w:r w:rsidRPr="00617965">
        <w:rPr>
          <w:rFonts w:ascii="Arial" w:hAnsi="Arial" w:cs="Arial"/>
          <w:b/>
          <w:smallCaps/>
        </w:rPr>
        <w:t>………………………………………………………………………</w:t>
      </w:r>
      <w:r>
        <w:rPr>
          <w:rFonts w:ascii="Arial" w:hAnsi="Arial" w:cs="Arial"/>
          <w:b/>
          <w:smallCaps/>
        </w:rPr>
        <w:t>………………</w:t>
      </w:r>
    </w:p>
    <w:p w14:paraId="1A6BDB68" w14:textId="77777777" w:rsidR="00866525" w:rsidRDefault="00866525" w:rsidP="00866525">
      <w:pPr>
        <w:rPr>
          <w:rFonts w:ascii="Arial" w:hAnsi="Arial" w:cs="Arial"/>
          <w:b/>
          <w:smallCaps/>
        </w:rPr>
      </w:pPr>
    </w:p>
    <w:p w14:paraId="36CCF016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  <w:r w:rsidRPr="00617965">
        <w:rPr>
          <w:rFonts w:ascii="Arial" w:hAnsi="Arial" w:cs="Arial"/>
          <w:b/>
        </w:rPr>
        <w:t>E mail address</w:t>
      </w:r>
      <w:r w:rsidRPr="00617965">
        <w:rPr>
          <w:rFonts w:ascii="Arial" w:hAnsi="Arial" w:cs="Arial"/>
          <w:b/>
          <w:smallCaps/>
        </w:rPr>
        <w:t>…………………………………………………………...</w:t>
      </w:r>
      <w:r>
        <w:rPr>
          <w:rFonts w:ascii="Arial" w:hAnsi="Arial" w:cs="Arial"/>
          <w:b/>
          <w:smallCaps/>
        </w:rPr>
        <w:t>.....................</w:t>
      </w:r>
    </w:p>
    <w:p w14:paraId="6F234485" w14:textId="77777777" w:rsidR="00866525" w:rsidRDefault="00866525" w:rsidP="00866525">
      <w:pPr>
        <w:rPr>
          <w:rFonts w:ascii="Arial" w:hAnsi="Arial" w:cs="Arial"/>
          <w:b/>
        </w:rPr>
      </w:pPr>
    </w:p>
    <w:p w14:paraId="37089BED" w14:textId="77777777" w:rsidR="00866525" w:rsidRDefault="00866525" w:rsidP="00866525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</w:rPr>
        <w:t>A</w:t>
      </w:r>
      <w:r w:rsidRPr="00617965">
        <w:rPr>
          <w:rFonts w:ascii="Arial" w:hAnsi="Arial" w:cs="Arial"/>
          <w:b/>
        </w:rPr>
        <w:t>ddress</w:t>
      </w:r>
      <w:r w:rsidRPr="00617965">
        <w:rPr>
          <w:rFonts w:ascii="Arial" w:hAnsi="Arial" w:cs="Arial"/>
          <w:b/>
          <w:smallCaps/>
        </w:rPr>
        <w:t>……………………………………………………………………</w:t>
      </w:r>
      <w:r>
        <w:rPr>
          <w:rFonts w:ascii="Arial" w:hAnsi="Arial" w:cs="Arial"/>
          <w:b/>
          <w:smallCaps/>
        </w:rPr>
        <w:t>……………...</w:t>
      </w:r>
    </w:p>
    <w:p w14:paraId="6052A571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</w:p>
    <w:p w14:paraId="5DA1D1CA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  <w:r w:rsidRPr="00617965">
        <w:rPr>
          <w:rFonts w:ascii="Arial" w:hAnsi="Arial" w:cs="Arial"/>
          <w:b/>
        </w:rPr>
        <w:t>Phone</w:t>
      </w:r>
      <w:r w:rsidRPr="00617965">
        <w:rPr>
          <w:rFonts w:ascii="Arial" w:hAnsi="Arial" w:cs="Arial"/>
          <w:b/>
          <w:smallCaps/>
        </w:rPr>
        <w:t>……………………………………………………………………...</w:t>
      </w:r>
      <w:r>
        <w:rPr>
          <w:rFonts w:ascii="Arial" w:hAnsi="Arial" w:cs="Arial"/>
          <w:b/>
          <w:smallCaps/>
        </w:rPr>
        <w:t>.....................</w:t>
      </w:r>
    </w:p>
    <w:p w14:paraId="23FA283F" w14:textId="77777777" w:rsidR="00866525" w:rsidRPr="00617965" w:rsidRDefault="00866525" w:rsidP="00866525">
      <w:pPr>
        <w:rPr>
          <w:rFonts w:ascii="Arial" w:hAnsi="Arial" w:cs="Arial"/>
          <w:b/>
          <w:smallCaps/>
        </w:rPr>
      </w:pPr>
    </w:p>
    <w:p w14:paraId="4EE6C803" w14:textId="6BF1896D" w:rsidR="00866525" w:rsidRPr="006B1B4F" w:rsidRDefault="00866525" w:rsidP="00866525">
      <w:pPr>
        <w:jc w:val="center"/>
        <w:rPr>
          <w:rFonts w:ascii="Arial" w:hAnsi="Arial" w:cs="Arial"/>
          <w:b/>
          <w:sz w:val="28"/>
          <w:szCs w:val="28"/>
        </w:rPr>
      </w:pPr>
      <w:r w:rsidRPr="006B1B4F">
        <w:rPr>
          <w:rFonts w:ascii="Arial" w:hAnsi="Arial" w:cs="Arial"/>
          <w:b/>
          <w:sz w:val="28"/>
          <w:szCs w:val="28"/>
        </w:rPr>
        <w:t xml:space="preserve">Full fee: </w:t>
      </w:r>
      <w:r w:rsidR="009C53AB">
        <w:rPr>
          <w:rFonts w:ascii="Arial" w:hAnsi="Arial" w:cs="Arial"/>
          <w:b/>
          <w:sz w:val="28"/>
          <w:szCs w:val="28"/>
        </w:rPr>
        <w:t>£55   Concessionary fee: £45</w:t>
      </w:r>
      <w:r w:rsidR="00211859">
        <w:rPr>
          <w:rFonts w:ascii="Arial" w:hAnsi="Arial" w:cs="Arial"/>
          <w:b/>
          <w:sz w:val="28"/>
          <w:szCs w:val="28"/>
        </w:rPr>
        <w:t xml:space="preserve"> (trainees</w:t>
      </w:r>
      <w:r w:rsidRPr="006B1B4F">
        <w:rPr>
          <w:rFonts w:ascii="Arial" w:hAnsi="Arial" w:cs="Arial"/>
          <w:b/>
          <w:sz w:val="28"/>
          <w:szCs w:val="28"/>
        </w:rPr>
        <w:t>)</w:t>
      </w:r>
    </w:p>
    <w:p w14:paraId="0693EDBD" w14:textId="77777777" w:rsidR="00866525" w:rsidRDefault="00866525" w:rsidP="00866525">
      <w:pPr>
        <w:jc w:val="center"/>
        <w:rPr>
          <w:rFonts w:ascii="Arial" w:hAnsi="Arial" w:cs="Arial"/>
          <w:b/>
          <w:sz w:val="28"/>
          <w:szCs w:val="28"/>
        </w:rPr>
      </w:pPr>
      <w:r w:rsidRPr="00B64A2F">
        <w:rPr>
          <w:rFonts w:ascii="Arial" w:hAnsi="Arial" w:cs="Arial"/>
          <w:b/>
        </w:rPr>
        <w:t xml:space="preserve">Please make </w:t>
      </w:r>
      <w:proofErr w:type="spellStart"/>
      <w:r w:rsidRPr="00B64A2F">
        <w:rPr>
          <w:rFonts w:ascii="Arial" w:hAnsi="Arial" w:cs="Arial"/>
          <w:b/>
        </w:rPr>
        <w:t>cheques</w:t>
      </w:r>
      <w:proofErr w:type="spellEnd"/>
      <w:r w:rsidRPr="00B64A2F">
        <w:rPr>
          <w:rFonts w:ascii="Arial" w:hAnsi="Arial" w:cs="Arial"/>
          <w:b/>
        </w:rPr>
        <w:t xml:space="preserve"> payable to: </w:t>
      </w:r>
      <w:r w:rsidRPr="00352A4A">
        <w:rPr>
          <w:rFonts w:ascii="Arial" w:hAnsi="Arial" w:cs="Arial"/>
          <w:b/>
          <w:sz w:val="28"/>
          <w:szCs w:val="28"/>
        </w:rPr>
        <w:t xml:space="preserve">The Harry </w:t>
      </w:r>
      <w:proofErr w:type="spellStart"/>
      <w:r w:rsidRPr="00352A4A">
        <w:rPr>
          <w:rFonts w:ascii="Arial" w:hAnsi="Arial" w:cs="Arial"/>
          <w:b/>
          <w:sz w:val="28"/>
          <w:szCs w:val="28"/>
        </w:rPr>
        <w:t>Guntrip</w:t>
      </w:r>
      <w:proofErr w:type="spellEnd"/>
      <w:r w:rsidRPr="00352A4A">
        <w:rPr>
          <w:rFonts w:ascii="Arial" w:hAnsi="Arial" w:cs="Arial"/>
          <w:b/>
          <w:sz w:val="28"/>
          <w:szCs w:val="28"/>
        </w:rPr>
        <w:t xml:space="preserve"> Charitable Trust</w:t>
      </w:r>
    </w:p>
    <w:p w14:paraId="74142C8C" w14:textId="77777777" w:rsidR="00866525" w:rsidRPr="00352A4A" w:rsidRDefault="00866525" w:rsidP="00866525">
      <w:pPr>
        <w:jc w:val="center"/>
        <w:rPr>
          <w:rFonts w:ascii="Arial" w:hAnsi="Arial" w:cs="Arial"/>
          <w:b/>
        </w:rPr>
      </w:pPr>
      <w:r w:rsidRPr="00352A4A">
        <w:rPr>
          <w:rFonts w:ascii="Arial" w:hAnsi="Arial" w:cs="Arial"/>
          <w:b/>
        </w:rPr>
        <w:t xml:space="preserve">Please return your </w:t>
      </w:r>
      <w:proofErr w:type="spellStart"/>
      <w:r w:rsidRPr="00352A4A">
        <w:rPr>
          <w:rFonts w:ascii="Arial" w:hAnsi="Arial" w:cs="Arial"/>
          <w:b/>
        </w:rPr>
        <w:t>cheque</w:t>
      </w:r>
      <w:proofErr w:type="spellEnd"/>
      <w:r w:rsidRPr="00352A4A">
        <w:rPr>
          <w:rFonts w:ascii="Arial" w:hAnsi="Arial" w:cs="Arial"/>
          <w:b/>
        </w:rPr>
        <w:t xml:space="preserve"> with this completed registration form to:</w:t>
      </w:r>
    </w:p>
    <w:p w14:paraId="6F1D2372" w14:textId="64FAD26F" w:rsidR="00866525" w:rsidRDefault="006B2547" w:rsidP="007229F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Dr</w:t>
      </w:r>
      <w:r w:rsidR="00DE3304">
        <w:rPr>
          <w:rFonts w:ascii="Arial" w:hAnsi="Arial" w:cs="Arial"/>
          <w:b/>
          <w:lang w:val="en-GB"/>
        </w:rPr>
        <w:t xml:space="preserve"> </w:t>
      </w:r>
      <w:r w:rsidR="007229F9">
        <w:rPr>
          <w:rFonts w:ascii="Arial" w:hAnsi="Arial" w:cs="Arial"/>
          <w:b/>
          <w:lang w:val="en-GB"/>
        </w:rPr>
        <w:t xml:space="preserve">Chris Douglas, </w:t>
      </w:r>
      <w:r w:rsidR="00DE3304">
        <w:rPr>
          <w:rFonts w:ascii="Arial" w:hAnsi="Arial" w:cs="Arial"/>
          <w:b/>
          <w:lang w:val="en-GB"/>
        </w:rPr>
        <w:t xml:space="preserve">65, </w:t>
      </w:r>
      <w:proofErr w:type="spellStart"/>
      <w:r w:rsidR="00DE3304">
        <w:rPr>
          <w:rFonts w:ascii="Arial" w:hAnsi="Arial" w:cs="Arial"/>
          <w:b/>
          <w:lang w:val="en-GB"/>
        </w:rPr>
        <w:t>Dunford</w:t>
      </w:r>
      <w:proofErr w:type="spellEnd"/>
      <w:r w:rsidR="00DE3304">
        <w:rPr>
          <w:rFonts w:ascii="Arial" w:hAnsi="Arial" w:cs="Arial"/>
          <w:b/>
          <w:lang w:val="en-GB"/>
        </w:rPr>
        <w:t xml:space="preserve"> Road, Holmfirth HD9 2DT</w:t>
      </w:r>
    </w:p>
    <w:p w14:paraId="29DFB389" w14:textId="0476986E" w:rsidR="00DE3304" w:rsidRPr="00C24139" w:rsidRDefault="00DE3304" w:rsidP="007229F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Enquirie</w:t>
      </w:r>
      <w:r w:rsidR="00C01896">
        <w:rPr>
          <w:rFonts w:ascii="Arial" w:hAnsi="Arial" w:cs="Arial"/>
          <w:b/>
          <w:lang w:val="en-GB"/>
        </w:rPr>
        <w:t>s to: cddouglas@gmail.com</w:t>
      </w:r>
    </w:p>
    <w:p w14:paraId="4BE5D036" w14:textId="77777777" w:rsidR="00866525" w:rsidRDefault="00866525" w:rsidP="00866525">
      <w:pPr>
        <w:jc w:val="center"/>
        <w:rPr>
          <w:lang w:val="en-GB"/>
        </w:rPr>
      </w:pPr>
    </w:p>
    <w:p w14:paraId="4A7194F0" w14:textId="1EEB1A60" w:rsidR="00866525" w:rsidRPr="00617965" w:rsidRDefault="00A77608" w:rsidP="00EE2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</w:t>
      </w:r>
      <w:proofErr w:type="gramStart"/>
      <w:r>
        <w:rPr>
          <w:rFonts w:ascii="Arial" w:hAnsi="Arial" w:cs="Arial"/>
          <w:b/>
        </w:rPr>
        <w:t xml:space="preserve">Tickets </w:t>
      </w:r>
      <w:r w:rsidR="00866525">
        <w:rPr>
          <w:rFonts w:ascii="Arial" w:hAnsi="Arial" w:cs="Arial"/>
          <w:b/>
        </w:rPr>
        <w:t>!</w:t>
      </w:r>
      <w:proofErr w:type="gramEnd"/>
    </w:p>
    <w:p w14:paraId="21072018" w14:textId="77777777" w:rsidR="00A77608" w:rsidRDefault="00A77608" w:rsidP="00866525">
      <w:pPr>
        <w:jc w:val="both"/>
        <w:rPr>
          <w:rFonts w:ascii="Arial" w:hAnsi="Arial" w:cs="Arial"/>
          <w:b/>
          <w:sz w:val="20"/>
          <w:szCs w:val="20"/>
        </w:rPr>
      </w:pPr>
    </w:p>
    <w:p w14:paraId="026B958E" w14:textId="13DF6208" w:rsidR="00866525" w:rsidRDefault="00A77608" w:rsidP="008665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will receive an individually numbered ticket</w:t>
      </w:r>
      <w:r w:rsidR="00866525" w:rsidRPr="00BF0421">
        <w:rPr>
          <w:rFonts w:ascii="Arial" w:hAnsi="Arial" w:cs="Arial"/>
          <w:b/>
          <w:sz w:val="20"/>
          <w:szCs w:val="20"/>
        </w:rPr>
        <w:t xml:space="preserve"> </w:t>
      </w:r>
      <w:r w:rsidR="001622B7">
        <w:rPr>
          <w:rFonts w:ascii="Arial" w:hAnsi="Arial" w:cs="Arial"/>
          <w:b/>
          <w:sz w:val="20"/>
          <w:szCs w:val="20"/>
        </w:rPr>
        <w:t xml:space="preserve">which </w:t>
      </w:r>
      <w:r w:rsidR="00866525" w:rsidRPr="00BF0421">
        <w:rPr>
          <w:rFonts w:ascii="Arial" w:hAnsi="Arial" w:cs="Arial"/>
          <w:b/>
          <w:sz w:val="20"/>
          <w:szCs w:val="20"/>
        </w:rPr>
        <w:t xml:space="preserve">will be emailed to you with an individually named receipt and CPD certificate on receipt of your </w:t>
      </w:r>
      <w:proofErr w:type="spellStart"/>
      <w:r w:rsidR="00866525" w:rsidRPr="00BF0421">
        <w:rPr>
          <w:rFonts w:ascii="Arial" w:hAnsi="Arial" w:cs="Arial"/>
          <w:b/>
          <w:sz w:val="20"/>
          <w:szCs w:val="20"/>
        </w:rPr>
        <w:t>cheque</w:t>
      </w:r>
      <w:proofErr w:type="spellEnd"/>
      <w:r w:rsidR="00866525" w:rsidRPr="00BF0421">
        <w:rPr>
          <w:rFonts w:ascii="Arial" w:hAnsi="Arial" w:cs="Arial"/>
          <w:b/>
          <w:sz w:val="20"/>
          <w:szCs w:val="20"/>
        </w:rPr>
        <w:t xml:space="preserve">. </w:t>
      </w:r>
      <w:r w:rsidR="00866525" w:rsidRPr="00BF0421">
        <w:rPr>
          <w:rFonts w:ascii="Arial" w:hAnsi="Arial" w:cs="Arial"/>
          <w:sz w:val="20"/>
          <w:szCs w:val="20"/>
        </w:rPr>
        <w:t>The CPD certificate will require a signature</w:t>
      </w:r>
      <w:r w:rsidR="0062019B">
        <w:rPr>
          <w:rFonts w:ascii="Arial" w:hAnsi="Arial" w:cs="Arial"/>
          <w:sz w:val="20"/>
          <w:szCs w:val="20"/>
        </w:rPr>
        <w:t>,</w:t>
      </w:r>
      <w:r w:rsidR="00866525" w:rsidRPr="00BF0421">
        <w:rPr>
          <w:rFonts w:ascii="Arial" w:hAnsi="Arial" w:cs="Arial"/>
          <w:sz w:val="20"/>
          <w:szCs w:val="20"/>
        </w:rPr>
        <w:t xml:space="preserve"> which I will provide on the day and the receipt will allow anyone needing to, to claim for the event from their workplaces/be used for tax purposes. The tickets will be individually numbered to make the registration process easier as they will correspond to a numbered spreadsheet. </w:t>
      </w:r>
      <w:r w:rsidR="00EE2F43">
        <w:rPr>
          <w:rFonts w:ascii="Arial" w:hAnsi="Arial" w:cs="Arial"/>
          <w:b/>
          <w:sz w:val="20"/>
          <w:szCs w:val="20"/>
        </w:rPr>
        <w:t>The E ticket/receipt/CPD C</w:t>
      </w:r>
      <w:r w:rsidR="00866525" w:rsidRPr="00BF0421">
        <w:rPr>
          <w:rFonts w:ascii="Arial" w:hAnsi="Arial" w:cs="Arial"/>
          <w:b/>
          <w:sz w:val="20"/>
          <w:szCs w:val="20"/>
        </w:rPr>
        <w:t>ert</w:t>
      </w:r>
      <w:r w:rsidR="00EE2F43">
        <w:rPr>
          <w:rFonts w:ascii="Arial" w:hAnsi="Arial" w:cs="Arial"/>
          <w:b/>
          <w:sz w:val="20"/>
          <w:szCs w:val="20"/>
        </w:rPr>
        <w:t>ificate</w:t>
      </w:r>
      <w:r w:rsidR="00866525" w:rsidRPr="00BF0421">
        <w:rPr>
          <w:rFonts w:ascii="Arial" w:hAnsi="Arial" w:cs="Arial"/>
          <w:b/>
          <w:sz w:val="20"/>
          <w:szCs w:val="20"/>
        </w:rPr>
        <w:t xml:space="preserve"> will come as a PDF file for you to print. </w:t>
      </w:r>
    </w:p>
    <w:p w14:paraId="2758FE52" w14:textId="77777777" w:rsidR="00A77608" w:rsidRDefault="00A77608" w:rsidP="00866525">
      <w:pPr>
        <w:jc w:val="both"/>
        <w:rPr>
          <w:rFonts w:ascii="Arial" w:hAnsi="Arial" w:cs="Arial"/>
          <w:b/>
          <w:sz w:val="20"/>
          <w:szCs w:val="20"/>
        </w:rPr>
      </w:pPr>
    </w:p>
    <w:p w14:paraId="3C5FA499" w14:textId="3C3A659D" w:rsidR="00A77608" w:rsidRPr="00BF0421" w:rsidRDefault="00A77608" w:rsidP="008665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contact me if you have not received your e ticket within 14 days of mailing me!</w:t>
      </w:r>
    </w:p>
    <w:p w14:paraId="74551E4F" w14:textId="77777777" w:rsidR="00866525" w:rsidRPr="00BF0421" w:rsidRDefault="00866525" w:rsidP="00866525">
      <w:pPr>
        <w:jc w:val="both"/>
        <w:rPr>
          <w:rFonts w:ascii="Arial" w:hAnsi="Arial" w:cs="Arial"/>
          <w:sz w:val="20"/>
          <w:szCs w:val="20"/>
        </w:rPr>
      </w:pPr>
    </w:p>
    <w:p w14:paraId="00789F9C" w14:textId="77777777" w:rsidR="00866525" w:rsidRDefault="00866525" w:rsidP="00866525">
      <w:pPr>
        <w:jc w:val="both"/>
        <w:rPr>
          <w:rFonts w:ascii="Arial" w:hAnsi="Arial" w:cs="Arial"/>
          <w:sz w:val="20"/>
          <w:szCs w:val="20"/>
        </w:rPr>
      </w:pPr>
      <w:r w:rsidRPr="00BF0421">
        <w:rPr>
          <w:rFonts w:ascii="Arial" w:hAnsi="Arial" w:cs="Arial"/>
          <w:sz w:val="20"/>
          <w:szCs w:val="20"/>
        </w:rPr>
        <w:t xml:space="preserve">If you no longer wish to be made aware of Harry </w:t>
      </w:r>
      <w:proofErr w:type="spellStart"/>
      <w:r w:rsidRPr="00BF0421">
        <w:rPr>
          <w:rFonts w:ascii="Arial" w:hAnsi="Arial" w:cs="Arial"/>
          <w:sz w:val="20"/>
          <w:szCs w:val="20"/>
        </w:rPr>
        <w:t>Guntrip</w:t>
      </w:r>
      <w:proofErr w:type="spellEnd"/>
      <w:r w:rsidRPr="00BF0421">
        <w:rPr>
          <w:rFonts w:ascii="Arial" w:hAnsi="Arial" w:cs="Arial"/>
          <w:sz w:val="20"/>
          <w:szCs w:val="20"/>
        </w:rPr>
        <w:t xml:space="preserve"> Trust / other psychoanalytic &amp; psychodynamic events in the region, please email me to say so with you</w:t>
      </w:r>
      <w:r>
        <w:rPr>
          <w:rFonts w:ascii="Arial" w:hAnsi="Arial" w:cs="Arial"/>
          <w:sz w:val="20"/>
          <w:szCs w:val="20"/>
        </w:rPr>
        <w:t>r name and email address.</w:t>
      </w:r>
      <w:r w:rsidRPr="00BF0421">
        <w:rPr>
          <w:rFonts w:ascii="Arial" w:hAnsi="Arial" w:cs="Arial"/>
          <w:sz w:val="20"/>
          <w:szCs w:val="20"/>
        </w:rPr>
        <w:t xml:space="preserve">      </w:t>
      </w:r>
    </w:p>
    <w:p w14:paraId="2E8FE53C" w14:textId="77777777" w:rsidR="00866525" w:rsidRDefault="00866525" w:rsidP="00866525">
      <w:pPr>
        <w:jc w:val="both"/>
        <w:rPr>
          <w:sz w:val="22"/>
          <w:szCs w:val="22"/>
        </w:rPr>
      </w:pPr>
    </w:p>
    <w:p w14:paraId="615A062A" w14:textId="77777777" w:rsidR="00866525" w:rsidRDefault="00866525" w:rsidP="00866525">
      <w:pPr>
        <w:jc w:val="center"/>
        <w:rPr>
          <w:rFonts w:ascii="Arial" w:hAnsi="Arial" w:cs="Arial"/>
          <w:b/>
          <w:sz w:val="22"/>
          <w:szCs w:val="22"/>
        </w:rPr>
      </w:pPr>
      <w:r w:rsidRPr="00171EFB">
        <w:rPr>
          <w:rFonts w:ascii="Arial" w:hAnsi="Arial" w:cs="Arial"/>
          <w:b/>
          <w:sz w:val="22"/>
          <w:szCs w:val="22"/>
        </w:rPr>
        <w:t>Cancellation Policy</w:t>
      </w:r>
    </w:p>
    <w:p w14:paraId="04EADD45" w14:textId="77777777" w:rsidR="00591A2E" w:rsidRDefault="00591A2E" w:rsidP="00866525">
      <w:pPr>
        <w:jc w:val="center"/>
        <w:rPr>
          <w:rFonts w:ascii="Arial" w:hAnsi="Arial" w:cs="Arial"/>
          <w:b/>
          <w:sz w:val="22"/>
          <w:szCs w:val="22"/>
        </w:rPr>
      </w:pPr>
    </w:p>
    <w:p w14:paraId="55AB56A8" w14:textId="1CE5D989" w:rsidR="00866525" w:rsidRDefault="00866525" w:rsidP="00866525">
      <w:pPr>
        <w:jc w:val="both"/>
        <w:rPr>
          <w:rFonts w:ascii="Arial" w:hAnsi="Arial" w:cs="Arial"/>
          <w:sz w:val="20"/>
          <w:szCs w:val="20"/>
        </w:rPr>
      </w:pPr>
      <w:r w:rsidRPr="00D0009D">
        <w:rPr>
          <w:rFonts w:ascii="Arial" w:hAnsi="Arial" w:cs="Arial"/>
          <w:sz w:val="20"/>
          <w:szCs w:val="20"/>
        </w:rPr>
        <w:t>If you are for any reason unable to attend an event after you have purchased your ticket</w:t>
      </w:r>
      <w:r>
        <w:rPr>
          <w:rFonts w:ascii="Arial" w:hAnsi="Arial" w:cs="Arial"/>
          <w:sz w:val="20"/>
          <w:szCs w:val="20"/>
        </w:rPr>
        <w:t xml:space="preserve">, we will provide </w:t>
      </w:r>
      <w:r w:rsidR="00211859">
        <w:rPr>
          <w:rFonts w:ascii="Arial" w:hAnsi="Arial" w:cs="Arial"/>
          <w:sz w:val="20"/>
          <w:szCs w:val="20"/>
        </w:rPr>
        <w:t>a full refund if you cancel more than 28 days before</w:t>
      </w:r>
      <w:r>
        <w:rPr>
          <w:rFonts w:ascii="Arial" w:hAnsi="Arial" w:cs="Arial"/>
          <w:sz w:val="20"/>
          <w:szCs w:val="20"/>
        </w:rPr>
        <w:t xml:space="preserve"> the event and a re</w:t>
      </w:r>
      <w:r w:rsidR="00211859">
        <w:rPr>
          <w:rFonts w:ascii="Arial" w:hAnsi="Arial" w:cs="Arial"/>
          <w:sz w:val="20"/>
          <w:szCs w:val="20"/>
        </w:rPr>
        <w:t>fund of 50% if you cancel between 28 and</w:t>
      </w:r>
      <w:r>
        <w:rPr>
          <w:rFonts w:ascii="Arial" w:hAnsi="Arial" w:cs="Arial"/>
          <w:sz w:val="20"/>
          <w:szCs w:val="20"/>
        </w:rPr>
        <w:t xml:space="preserve"> 14 days of the event. We will offer no refund if you cancel within less than 14 days of the event. There will be a deduction of £10 from all refunds for administration.</w:t>
      </w:r>
    </w:p>
    <w:p w14:paraId="3F749777" w14:textId="125CE467" w:rsidR="00C01896" w:rsidRDefault="00C01896" w:rsidP="008665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B2B5E1" w14:textId="77777777" w:rsidR="00591A2E" w:rsidRDefault="00591A2E" w:rsidP="00C01896">
      <w:pPr>
        <w:jc w:val="center"/>
        <w:rPr>
          <w:rFonts w:ascii="Arial" w:hAnsi="Arial" w:cs="Arial"/>
          <w:b/>
          <w:sz w:val="20"/>
          <w:szCs w:val="20"/>
        </w:rPr>
      </w:pPr>
    </w:p>
    <w:p w14:paraId="0B233959" w14:textId="77777777" w:rsidR="00591A2E" w:rsidRDefault="00591A2E" w:rsidP="00C01896">
      <w:pPr>
        <w:jc w:val="center"/>
        <w:rPr>
          <w:rFonts w:ascii="Arial" w:hAnsi="Arial" w:cs="Arial"/>
          <w:b/>
          <w:sz w:val="20"/>
          <w:szCs w:val="20"/>
        </w:rPr>
      </w:pPr>
    </w:p>
    <w:p w14:paraId="76E38B1E" w14:textId="14B10C90" w:rsidR="00C01896" w:rsidRDefault="00C01896" w:rsidP="00C018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Parking</w:t>
      </w:r>
    </w:p>
    <w:p w14:paraId="12273361" w14:textId="77777777" w:rsidR="00591A2E" w:rsidRDefault="00591A2E" w:rsidP="00C01896">
      <w:pPr>
        <w:jc w:val="center"/>
        <w:rPr>
          <w:rFonts w:ascii="Arial" w:hAnsi="Arial" w:cs="Arial"/>
          <w:b/>
          <w:sz w:val="20"/>
          <w:szCs w:val="20"/>
        </w:rPr>
      </w:pPr>
    </w:p>
    <w:p w14:paraId="581183CE" w14:textId="3394A7A5" w:rsidR="00C01896" w:rsidRPr="00C01896" w:rsidRDefault="00C01896" w:rsidP="00591A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Hilton has in</w:t>
      </w:r>
      <w:r w:rsidR="00591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house parking with the entrance next to the front entrance of the hotel. It has very sharp corners on the access ramps between floors. If you p</w:t>
      </w:r>
      <w:r w:rsidR="00591A2E">
        <w:rPr>
          <w:rFonts w:ascii="Arial" w:hAnsi="Arial" w:cs="Arial"/>
          <w:sz w:val="20"/>
          <w:szCs w:val="20"/>
        </w:rPr>
        <w:t xml:space="preserve">resent your ticket to the </w:t>
      </w:r>
      <w:proofErr w:type="gramStart"/>
      <w:r w:rsidR="00591A2E">
        <w:rPr>
          <w:rFonts w:ascii="Arial" w:hAnsi="Arial" w:cs="Arial"/>
          <w:sz w:val="20"/>
          <w:szCs w:val="20"/>
        </w:rPr>
        <w:t xml:space="preserve">hotel  </w:t>
      </w:r>
      <w:r>
        <w:rPr>
          <w:rFonts w:ascii="Arial" w:hAnsi="Arial" w:cs="Arial"/>
          <w:sz w:val="20"/>
          <w:szCs w:val="20"/>
        </w:rPr>
        <w:t>reception</w:t>
      </w:r>
      <w:proofErr w:type="gramEnd"/>
      <w:r>
        <w:rPr>
          <w:rFonts w:ascii="Arial" w:hAnsi="Arial" w:cs="Arial"/>
          <w:sz w:val="20"/>
          <w:szCs w:val="20"/>
        </w:rPr>
        <w:t xml:space="preserve"> you will be able to get a reduced rate.</w:t>
      </w:r>
    </w:p>
    <w:p w14:paraId="673BA85B" w14:textId="77777777" w:rsidR="00C01896" w:rsidRPr="00C01896" w:rsidRDefault="00C01896" w:rsidP="00C01896">
      <w:pPr>
        <w:jc w:val="center"/>
        <w:rPr>
          <w:rFonts w:ascii="Arial" w:hAnsi="Arial" w:cs="Arial"/>
          <w:sz w:val="20"/>
          <w:szCs w:val="20"/>
        </w:rPr>
      </w:pPr>
    </w:p>
    <w:p w14:paraId="54C25CF2" w14:textId="77777777" w:rsidR="00C01896" w:rsidRPr="00D0009D" w:rsidRDefault="00C01896" w:rsidP="00C01896">
      <w:pPr>
        <w:jc w:val="center"/>
        <w:rPr>
          <w:rFonts w:ascii="Arial" w:hAnsi="Arial" w:cs="Arial"/>
          <w:sz w:val="20"/>
          <w:szCs w:val="20"/>
        </w:rPr>
      </w:pPr>
    </w:p>
    <w:p w14:paraId="292841A6" w14:textId="77777777" w:rsidR="00866525" w:rsidRDefault="00866525"/>
    <w:sectPr w:rsidR="00866525" w:rsidSect="00E577AA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AA6B4" w14:textId="77777777" w:rsidR="00DA361E" w:rsidRDefault="00DA361E" w:rsidP="006B2547">
      <w:r>
        <w:separator/>
      </w:r>
    </w:p>
  </w:endnote>
  <w:endnote w:type="continuationSeparator" w:id="0">
    <w:p w14:paraId="5160966B" w14:textId="77777777" w:rsidR="00DA361E" w:rsidRDefault="00DA361E" w:rsidP="006B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5560D" w14:textId="77777777" w:rsidR="00DA361E" w:rsidRDefault="00DA361E" w:rsidP="006B2547">
      <w:r>
        <w:separator/>
      </w:r>
    </w:p>
  </w:footnote>
  <w:footnote w:type="continuationSeparator" w:id="0">
    <w:p w14:paraId="0C4223FB" w14:textId="77777777" w:rsidR="00DA361E" w:rsidRDefault="00DA361E" w:rsidP="006B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CF3EB" w14:textId="77777777" w:rsidR="006B2547" w:rsidRDefault="006B2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6"/>
    <w:rsid w:val="00010D71"/>
    <w:rsid w:val="0004537F"/>
    <w:rsid w:val="000475C2"/>
    <w:rsid w:val="000A24C5"/>
    <w:rsid w:val="000B6AFF"/>
    <w:rsid w:val="00152659"/>
    <w:rsid w:val="001622B7"/>
    <w:rsid w:val="00177A6E"/>
    <w:rsid w:val="0019304B"/>
    <w:rsid w:val="00211859"/>
    <w:rsid w:val="002262E9"/>
    <w:rsid w:val="002D54D6"/>
    <w:rsid w:val="002E1807"/>
    <w:rsid w:val="00357B39"/>
    <w:rsid w:val="003754C4"/>
    <w:rsid w:val="00466798"/>
    <w:rsid w:val="004A5666"/>
    <w:rsid w:val="00503F43"/>
    <w:rsid w:val="00522D24"/>
    <w:rsid w:val="005740AC"/>
    <w:rsid w:val="00591A2E"/>
    <w:rsid w:val="005A3246"/>
    <w:rsid w:val="005C2566"/>
    <w:rsid w:val="0062019B"/>
    <w:rsid w:val="0065038D"/>
    <w:rsid w:val="00697291"/>
    <w:rsid w:val="006A6452"/>
    <w:rsid w:val="006B1B4F"/>
    <w:rsid w:val="006B2547"/>
    <w:rsid w:val="006C047C"/>
    <w:rsid w:val="006D6322"/>
    <w:rsid w:val="007039A0"/>
    <w:rsid w:val="007229F9"/>
    <w:rsid w:val="007468EA"/>
    <w:rsid w:val="00782D32"/>
    <w:rsid w:val="007A1E6E"/>
    <w:rsid w:val="007B72A4"/>
    <w:rsid w:val="007C1641"/>
    <w:rsid w:val="007C257D"/>
    <w:rsid w:val="007F1D37"/>
    <w:rsid w:val="0080774B"/>
    <w:rsid w:val="00815C95"/>
    <w:rsid w:val="00866525"/>
    <w:rsid w:val="008D669F"/>
    <w:rsid w:val="00904A86"/>
    <w:rsid w:val="00957C98"/>
    <w:rsid w:val="0096030E"/>
    <w:rsid w:val="009C53AB"/>
    <w:rsid w:val="009E31CB"/>
    <w:rsid w:val="00A33798"/>
    <w:rsid w:val="00A77608"/>
    <w:rsid w:val="00A96C0B"/>
    <w:rsid w:val="00AC2D55"/>
    <w:rsid w:val="00AF3F10"/>
    <w:rsid w:val="00B1588E"/>
    <w:rsid w:val="00B243B7"/>
    <w:rsid w:val="00B471D0"/>
    <w:rsid w:val="00C01896"/>
    <w:rsid w:val="00C85B12"/>
    <w:rsid w:val="00C93CE6"/>
    <w:rsid w:val="00CA3E1B"/>
    <w:rsid w:val="00CF538F"/>
    <w:rsid w:val="00D21D5B"/>
    <w:rsid w:val="00D220B0"/>
    <w:rsid w:val="00D43F73"/>
    <w:rsid w:val="00D83D8F"/>
    <w:rsid w:val="00D87759"/>
    <w:rsid w:val="00DA361E"/>
    <w:rsid w:val="00DE3304"/>
    <w:rsid w:val="00E54E3C"/>
    <w:rsid w:val="00E577AA"/>
    <w:rsid w:val="00EE2F43"/>
    <w:rsid w:val="00EF1A66"/>
    <w:rsid w:val="00F0071A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461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66525"/>
    <w:rPr>
      <w:color w:val="0000FF"/>
      <w:u w:val="single"/>
    </w:rPr>
  </w:style>
  <w:style w:type="character" w:styleId="Strong">
    <w:name w:val="Strong"/>
    <w:basedOn w:val="DefaultParagraphFont"/>
    <w:qFormat/>
    <w:rsid w:val="008665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47"/>
  </w:style>
  <w:style w:type="paragraph" w:styleId="Footer">
    <w:name w:val="footer"/>
    <w:basedOn w:val="Normal"/>
    <w:link w:val="FooterChar"/>
    <w:uiPriority w:val="99"/>
    <w:unhideWhenUsed/>
    <w:rsid w:val="006B2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66525"/>
    <w:rPr>
      <w:color w:val="0000FF"/>
      <w:u w:val="single"/>
    </w:rPr>
  </w:style>
  <w:style w:type="character" w:styleId="Strong">
    <w:name w:val="Strong"/>
    <w:basedOn w:val="DefaultParagraphFont"/>
    <w:qFormat/>
    <w:rsid w:val="008665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47"/>
  </w:style>
  <w:style w:type="paragraph" w:styleId="Footer">
    <w:name w:val="footer"/>
    <w:basedOn w:val="Normal"/>
    <w:link w:val="FooterChar"/>
    <w:uiPriority w:val="99"/>
    <w:unhideWhenUsed/>
    <w:rsid w:val="006B2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Douglas Chris</cp:lastModifiedBy>
  <cp:revision>2</cp:revision>
  <dcterms:created xsi:type="dcterms:W3CDTF">2018-06-03T22:04:00Z</dcterms:created>
  <dcterms:modified xsi:type="dcterms:W3CDTF">2018-06-03T22:04:00Z</dcterms:modified>
</cp:coreProperties>
</file>